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B" w:rsidRDefault="0037797B" w:rsidP="00EB619D">
      <w:bookmarkStart w:id="0" w:name="_GoBack"/>
      <w:bookmarkEnd w:id="0"/>
    </w:p>
    <w:p w:rsidR="004025B9" w:rsidRDefault="004025B9" w:rsidP="004025B9">
      <w:pPr>
        <w:pStyle w:val="NoSpacing"/>
        <w:jc w:val="center"/>
        <w:rPr>
          <w:b/>
          <w:sz w:val="28"/>
          <w:szCs w:val="28"/>
        </w:rPr>
      </w:pPr>
      <w:r w:rsidRPr="00FD1A40">
        <w:rPr>
          <w:b/>
          <w:sz w:val="28"/>
          <w:szCs w:val="28"/>
        </w:rPr>
        <w:t>Active Play, Everyday</w:t>
      </w:r>
    </w:p>
    <w:p w:rsidR="004025B9" w:rsidRDefault="004025B9" w:rsidP="004025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Steven Chown, Play England</w:t>
      </w:r>
    </w:p>
    <w:p w:rsidR="004025B9" w:rsidRDefault="004025B9" w:rsidP="004025B9">
      <w:pPr>
        <w:pStyle w:val="NoSpacing"/>
        <w:jc w:val="center"/>
        <w:rPr>
          <w:b/>
          <w:sz w:val="28"/>
          <w:szCs w:val="28"/>
        </w:rPr>
      </w:pPr>
    </w:p>
    <w:p w:rsidR="004025B9" w:rsidRDefault="009354CD" w:rsidP="004025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proofErr w:type="gramStart"/>
      <w:r>
        <w:rPr>
          <w:b/>
          <w:sz w:val="28"/>
          <w:szCs w:val="28"/>
        </w:rPr>
        <w:t>:Play</w:t>
      </w:r>
      <w:proofErr w:type="gramEnd"/>
      <w:r>
        <w:rPr>
          <w:b/>
          <w:sz w:val="28"/>
          <w:szCs w:val="28"/>
        </w:rPr>
        <w:t xml:space="preserve"> – Spirit of Play</w:t>
      </w:r>
    </w:p>
    <w:p w:rsidR="009354CD" w:rsidRDefault="009354CD" w:rsidP="004025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January 2016</w:t>
      </w:r>
    </w:p>
    <w:p w:rsidR="004025B9" w:rsidRDefault="004025B9" w:rsidP="004025B9">
      <w:pPr>
        <w:pStyle w:val="NoSpacing"/>
        <w:jc w:val="center"/>
        <w:rPr>
          <w:b/>
          <w:sz w:val="28"/>
          <w:szCs w:val="28"/>
        </w:rPr>
      </w:pPr>
      <w:r w:rsidRPr="00FD1A40">
        <w:rPr>
          <w:b/>
          <w:sz w:val="28"/>
          <w:szCs w:val="28"/>
        </w:rPr>
        <w:t>Addlestone, Surrey</w:t>
      </w:r>
    </w:p>
    <w:p w:rsidR="004025B9" w:rsidRDefault="004025B9" w:rsidP="004025B9">
      <w:pPr>
        <w:pStyle w:val="NoSpacing"/>
        <w:jc w:val="center"/>
        <w:rPr>
          <w:b/>
        </w:rPr>
      </w:pPr>
    </w:p>
    <w:p w:rsidR="004025B9" w:rsidRPr="00FD1A40" w:rsidRDefault="004025B9" w:rsidP="004025B9">
      <w:pPr>
        <w:pStyle w:val="NoSpacing"/>
        <w:jc w:val="center"/>
        <w:rPr>
          <w:b/>
        </w:rPr>
      </w:pPr>
    </w:p>
    <w:p w:rsidR="004025B9" w:rsidRPr="00FD1A40" w:rsidRDefault="004025B9" w:rsidP="004025B9">
      <w:pPr>
        <w:pStyle w:val="NoSpacing"/>
        <w:jc w:val="center"/>
        <w:rPr>
          <w:u w:val="single"/>
        </w:rPr>
      </w:pPr>
      <w:r w:rsidRPr="00FD1A40">
        <w:rPr>
          <w:u w:val="single"/>
        </w:rPr>
        <w:t>Reference list</w:t>
      </w:r>
    </w:p>
    <w:p w:rsidR="004025B9" w:rsidRPr="00FD1A40" w:rsidRDefault="004025B9" w:rsidP="004025B9">
      <w:pPr>
        <w:pStyle w:val="NoSpacing"/>
        <w:rPr>
          <w:b/>
        </w:rPr>
      </w:pPr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Play England Charter for Children’s Play</w:t>
      </w:r>
    </w:p>
    <w:p w:rsidR="004025B9" w:rsidRDefault="00AD06B3" w:rsidP="004025B9">
      <w:pPr>
        <w:pStyle w:val="NoSpacing"/>
      </w:pPr>
      <w:hyperlink r:id="rId8" w:history="1">
        <w:r w:rsidR="004025B9" w:rsidRPr="00E156AA">
          <w:rPr>
            <w:rStyle w:val="Hyperlink"/>
          </w:rPr>
          <w:t>http://www.playengland.org.uk/resources/charter-for-children%E2%80%99s-play.aspx</w:t>
        </w:r>
      </w:hyperlink>
      <w:r w:rsidR="004025B9">
        <w:t xml:space="preserve"> </w:t>
      </w:r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Start Active, Stay Active</w:t>
      </w:r>
    </w:p>
    <w:p w:rsidR="004025B9" w:rsidRDefault="00AD06B3" w:rsidP="004025B9">
      <w:pPr>
        <w:pStyle w:val="NoSpacing"/>
      </w:pPr>
      <w:hyperlink r:id="rId9" w:history="1">
        <w:r w:rsidR="004025B9" w:rsidRPr="00E156AA">
          <w:rPr>
            <w:rStyle w:val="Hyperlink"/>
          </w:rPr>
          <w:t>https://www.gov.uk/government/publications/start-active-stay-active-a-report-on-physical-activity-from-the-four-home-countries-chief-medical-officers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Everybody Active, Everyday</w:t>
      </w:r>
    </w:p>
    <w:p w:rsidR="004025B9" w:rsidRDefault="00AD06B3" w:rsidP="004025B9">
      <w:pPr>
        <w:pStyle w:val="NoSpacing"/>
      </w:pPr>
      <w:hyperlink r:id="rId10" w:history="1">
        <w:r w:rsidR="004025B9" w:rsidRPr="00E156AA">
          <w:rPr>
            <w:rStyle w:val="Hyperlink"/>
          </w:rPr>
          <w:t>https://www.gov.uk/government/publications/everybody-active-every-day-a-framework-to-embed-physical-activity-into-daily-life</w:t>
        </w:r>
      </w:hyperlink>
      <w:r w:rsidR="004025B9">
        <w:t xml:space="preserve"> </w:t>
      </w:r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University of Bristol</w:t>
      </w:r>
    </w:p>
    <w:p w:rsidR="004025B9" w:rsidRDefault="00AD06B3" w:rsidP="004025B9">
      <w:pPr>
        <w:pStyle w:val="NoSpacing"/>
      </w:pPr>
      <w:hyperlink r:id="rId11" w:history="1">
        <w:r w:rsidR="004025B9" w:rsidRPr="00E156AA">
          <w:rPr>
            <w:rStyle w:val="Hyperlink"/>
          </w:rPr>
          <w:t>http://playingout.net/wp-content/uploads/2015/04/Bristol-University-Outdoors-And-Active-Evidence-Briefing.pdf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NICE Promoting physical activity for children and young people</w:t>
      </w:r>
    </w:p>
    <w:p w:rsidR="004025B9" w:rsidRDefault="00AD06B3" w:rsidP="004025B9">
      <w:pPr>
        <w:pStyle w:val="NoSpacing"/>
      </w:pPr>
      <w:hyperlink r:id="rId12" w:history="1">
        <w:r w:rsidR="004025B9" w:rsidRPr="00E156AA">
          <w:rPr>
            <w:rStyle w:val="Hyperlink"/>
          </w:rPr>
          <w:t>https://www.nice.org.uk/guidance/ph17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NICE Promoting physical activity for children and young people – local authority audit tool</w:t>
      </w:r>
    </w:p>
    <w:p w:rsidR="004025B9" w:rsidRDefault="00AD06B3" w:rsidP="004025B9">
      <w:pPr>
        <w:pStyle w:val="NoSpacing"/>
      </w:pPr>
      <w:hyperlink r:id="rId13" w:history="1">
        <w:r w:rsidR="004025B9" w:rsidRPr="00E156AA">
          <w:rPr>
            <w:rStyle w:val="Hyperlink"/>
          </w:rPr>
          <w:t>https://www.nice.org.uk/guidance/ph17/resources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Children’s Play Policy Forum – Four Asks for Play</w:t>
      </w:r>
    </w:p>
    <w:p w:rsidR="004025B9" w:rsidRDefault="00AD06B3" w:rsidP="004025B9">
      <w:pPr>
        <w:pStyle w:val="NoSpacing"/>
      </w:pPr>
      <w:hyperlink r:id="rId14" w:history="1">
        <w:r w:rsidR="004025B9" w:rsidRPr="00E156AA">
          <w:rPr>
            <w:rStyle w:val="Hyperlink"/>
          </w:rPr>
          <w:t>http://www.playengland.org.uk/3755.aspx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Children’s Play Policy Forum – The Play Return: a review of the wider impact of play initiatives</w:t>
      </w:r>
    </w:p>
    <w:p w:rsidR="004025B9" w:rsidRDefault="00AD06B3" w:rsidP="004025B9">
      <w:pPr>
        <w:pStyle w:val="NoSpacing"/>
      </w:pPr>
      <w:hyperlink r:id="rId15" w:history="1">
        <w:r w:rsidR="004025B9" w:rsidRPr="00E156AA">
          <w:rPr>
            <w:rStyle w:val="Hyperlink"/>
          </w:rPr>
          <w:t>http://www.playscotland.org/wp-content/uploads/The-Play-Return-A-review-of-the-wider-impact-of-play-initiatives1.pdf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Street play</w:t>
      </w:r>
    </w:p>
    <w:p w:rsidR="004025B9" w:rsidRDefault="00AD06B3" w:rsidP="004025B9">
      <w:pPr>
        <w:pStyle w:val="NoSpacing"/>
      </w:pPr>
      <w:hyperlink r:id="rId16" w:history="1">
        <w:r w:rsidR="004025B9" w:rsidRPr="00E156AA">
          <w:rPr>
            <w:rStyle w:val="Hyperlink"/>
          </w:rPr>
          <w:t>http://playingout.net/</w:t>
        </w:r>
      </w:hyperlink>
      <w:r w:rsidR="004025B9">
        <w:t xml:space="preserve"> </w:t>
      </w:r>
    </w:p>
    <w:p w:rsidR="004025B9" w:rsidRDefault="004025B9" w:rsidP="004025B9">
      <w:pPr>
        <w:pStyle w:val="NoSpacing"/>
      </w:pPr>
    </w:p>
    <w:p w:rsidR="009354CD" w:rsidRDefault="009354CD" w:rsidP="004025B9">
      <w:pPr>
        <w:pStyle w:val="NoSpacing"/>
      </w:pPr>
    </w:p>
    <w:p w:rsidR="009354CD" w:rsidRDefault="009354CD" w:rsidP="004025B9">
      <w:pPr>
        <w:pStyle w:val="NoSpacing"/>
      </w:pPr>
    </w:p>
    <w:p w:rsidR="004025B9" w:rsidRDefault="004025B9" w:rsidP="004025B9">
      <w:pPr>
        <w:pStyle w:val="NoSpacing"/>
      </w:pPr>
      <w:r>
        <w:t>Play England – Design for Play</w:t>
      </w:r>
    </w:p>
    <w:p w:rsidR="004025B9" w:rsidRDefault="00AD06B3" w:rsidP="004025B9">
      <w:pPr>
        <w:pStyle w:val="NoSpacing"/>
      </w:pPr>
      <w:hyperlink r:id="rId17" w:history="1">
        <w:r w:rsidR="004025B9" w:rsidRPr="00E156AA">
          <w:rPr>
            <w:rStyle w:val="Hyperlink"/>
          </w:rPr>
          <w:t>http://www.playengland.org.uk/resources/design-for-play.aspx</w:t>
        </w:r>
      </w:hyperlink>
      <w:r w:rsidR="004025B9">
        <w:t xml:space="preserve"> </w:t>
      </w:r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Play Scotland – Getting it Right for Play Toolkit</w:t>
      </w:r>
    </w:p>
    <w:p w:rsidR="004025B9" w:rsidRDefault="00AD06B3" w:rsidP="004025B9">
      <w:pPr>
        <w:pStyle w:val="NoSpacing"/>
      </w:pPr>
      <w:hyperlink r:id="rId18" w:history="1">
        <w:r w:rsidR="004025B9" w:rsidRPr="00E156AA">
          <w:rPr>
            <w:rStyle w:val="Hyperlink"/>
          </w:rPr>
          <w:t>http://www.playscotland.org/wp-content/uploads/assets/Toolkit.pdf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Play Safety Forum – Managing Risk in Play Provision</w:t>
      </w:r>
    </w:p>
    <w:p w:rsidR="004025B9" w:rsidRDefault="00AD06B3" w:rsidP="004025B9">
      <w:pPr>
        <w:pStyle w:val="NoSpacing"/>
      </w:pPr>
      <w:hyperlink r:id="rId19" w:history="1">
        <w:r w:rsidR="004025B9" w:rsidRPr="00E156AA">
          <w:rPr>
            <w:rStyle w:val="Hyperlink"/>
          </w:rPr>
          <w:t>http://www.playengland.org.uk/resources/managing-risk-in-play-provision-implementation-guide.aspx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Play Safety Forum – Risk Benefit Assessment Tools</w:t>
      </w:r>
    </w:p>
    <w:p w:rsidR="004025B9" w:rsidRDefault="00AD06B3" w:rsidP="004025B9">
      <w:pPr>
        <w:pStyle w:val="NoSpacing"/>
      </w:pPr>
      <w:hyperlink r:id="rId20" w:history="1">
        <w:r w:rsidR="004025B9" w:rsidRPr="00E156AA">
          <w:rPr>
            <w:rStyle w:val="Hyperlink"/>
          </w:rPr>
          <w:t>https://playsafetyforum.wordpress.com/resources/</w:t>
        </w:r>
      </w:hyperlink>
      <w:r w:rsidR="004025B9">
        <w:t xml:space="preserve"> </w:t>
      </w:r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Play Wales Sufficiency Duty</w:t>
      </w:r>
    </w:p>
    <w:p w:rsidR="004025B9" w:rsidRDefault="00AD06B3" w:rsidP="004025B9">
      <w:pPr>
        <w:pStyle w:val="NoSpacing"/>
      </w:pPr>
      <w:hyperlink r:id="rId21" w:history="1">
        <w:r w:rsidR="004025B9" w:rsidRPr="00E156AA">
          <w:rPr>
            <w:rStyle w:val="Hyperlink"/>
          </w:rPr>
          <w:t>http://www.playwales.org.uk/eng/sufficiencytoolkit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Play Scotland Play Map</w:t>
      </w:r>
    </w:p>
    <w:p w:rsidR="004025B9" w:rsidRDefault="00AD06B3" w:rsidP="004025B9">
      <w:pPr>
        <w:pStyle w:val="NoSpacing"/>
      </w:pPr>
      <w:hyperlink r:id="rId22" w:history="1">
        <w:r w:rsidR="004025B9" w:rsidRPr="00E156AA">
          <w:rPr>
            <w:rStyle w:val="Hyperlink"/>
          </w:rPr>
          <w:t>http://www.gov.scot/Publications/2015/12/6702/2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 xml:space="preserve">The Land, </w:t>
      </w:r>
      <w:proofErr w:type="spellStart"/>
      <w:r>
        <w:t>Plas</w:t>
      </w:r>
      <w:proofErr w:type="spellEnd"/>
      <w:r>
        <w:t xml:space="preserve"> </w:t>
      </w:r>
      <w:proofErr w:type="spellStart"/>
      <w:r>
        <w:t>Madoc</w:t>
      </w:r>
      <w:proofErr w:type="spellEnd"/>
    </w:p>
    <w:p w:rsidR="004025B9" w:rsidRDefault="00AD06B3" w:rsidP="004025B9">
      <w:pPr>
        <w:pStyle w:val="NoSpacing"/>
      </w:pPr>
      <w:hyperlink r:id="rId23" w:history="1">
        <w:r w:rsidR="004025B9" w:rsidRPr="00E156AA">
          <w:rPr>
            <w:rStyle w:val="Hyperlink"/>
          </w:rPr>
          <w:t>http://playfreemovie.com/trailer/</w:t>
        </w:r>
      </w:hyperlink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Baltic Street Adventure Playground</w:t>
      </w:r>
    </w:p>
    <w:p w:rsidR="004025B9" w:rsidRDefault="00AD06B3" w:rsidP="004025B9">
      <w:pPr>
        <w:pStyle w:val="NoSpacing"/>
      </w:pPr>
      <w:hyperlink r:id="rId24" w:history="1">
        <w:r w:rsidR="004025B9" w:rsidRPr="00E156AA">
          <w:rPr>
            <w:rStyle w:val="Hyperlink"/>
          </w:rPr>
          <w:t>http://www.balticstreetadventureplay.co.uk/about</w:t>
        </w:r>
      </w:hyperlink>
      <w:r w:rsidR="004025B9">
        <w:t xml:space="preserve"> </w:t>
      </w:r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Indigos Go Wild</w:t>
      </w:r>
    </w:p>
    <w:p w:rsidR="004025B9" w:rsidRDefault="00AD06B3" w:rsidP="004025B9">
      <w:pPr>
        <w:pStyle w:val="NoSpacing"/>
      </w:pPr>
      <w:hyperlink r:id="rId25" w:history="1">
        <w:r w:rsidR="004025B9" w:rsidRPr="00E156AA">
          <w:rPr>
            <w:rStyle w:val="Hyperlink"/>
          </w:rPr>
          <w:t>https://www.youtube.com/watch?v=v3ovziBWqFg</w:t>
        </w:r>
      </w:hyperlink>
    </w:p>
    <w:p w:rsidR="004025B9" w:rsidRDefault="00AD06B3" w:rsidP="004025B9">
      <w:pPr>
        <w:pStyle w:val="NoSpacing"/>
      </w:pPr>
      <w:hyperlink r:id="rId26" w:history="1">
        <w:r w:rsidR="004025B9" w:rsidRPr="00E156AA">
          <w:rPr>
            <w:rStyle w:val="Hyperlink"/>
          </w:rPr>
          <w:t>https://www.youtube.com/watch?v=7oxlZE2d73ohttps://www.youtube.com/watch?v=7oxlZE2d73o</w:t>
        </w:r>
      </w:hyperlink>
      <w:r w:rsidR="004025B9">
        <w:t xml:space="preserve"> </w:t>
      </w:r>
    </w:p>
    <w:p w:rsidR="004025B9" w:rsidRDefault="004025B9" w:rsidP="004025B9">
      <w:pPr>
        <w:pStyle w:val="NoSpacing"/>
      </w:pPr>
    </w:p>
    <w:p w:rsidR="004025B9" w:rsidRDefault="004025B9" w:rsidP="004025B9">
      <w:pPr>
        <w:pStyle w:val="NoSpacing"/>
      </w:pPr>
      <w:r>
        <w:t>Fort Apache</w:t>
      </w:r>
    </w:p>
    <w:p w:rsidR="004025B9" w:rsidRDefault="00AD06B3" w:rsidP="004025B9">
      <w:pPr>
        <w:pStyle w:val="NoSpacing"/>
      </w:pPr>
      <w:hyperlink r:id="rId27" w:history="1">
        <w:r w:rsidR="004025B9" w:rsidRPr="00E156AA">
          <w:rPr>
            <w:rStyle w:val="Hyperlink"/>
          </w:rPr>
          <w:t>https://www.youtube.com/watch?v=KMQn6hp3gB8</w:t>
        </w:r>
      </w:hyperlink>
    </w:p>
    <w:p w:rsidR="004025B9" w:rsidRDefault="004025B9" w:rsidP="004025B9"/>
    <w:p w:rsidR="004025B9" w:rsidRDefault="004025B9" w:rsidP="004025B9">
      <w:pPr>
        <w:rPr>
          <w:rFonts w:asciiTheme="minorHAnsi" w:hAnsiTheme="minorHAnsi"/>
          <w:sz w:val="22"/>
          <w:szCs w:val="22"/>
          <w:u w:val="single"/>
        </w:rPr>
      </w:pPr>
      <w:r w:rsidRPr="004025B9">
        <w:rPr>
          <w:rFonts w:asciiTheme="minorHAnsi" w:hAnsiTheme="minorHAnsi"/>
          <w:sz w:val="22"/>
          <w:szCs w:val="22"/>
          <w:u w:val="single"/>
        </w:rPr>
        <w:t>Other useful sites</w:t>
      </w:r>
    </w:p>
    <w:p w:rsidR="004025B9" w:rsidRPr="004025B9" w:rsidRDefault="004025B9" w:rsidP="004025B9">
      <w:pPr>
        <w:rPr>
          <w:rFonts w:asciiTheme="minorHAnsi" w:hAnsiTheme="minorHAnsi"/>
          <w:sz w:val="22"/>
          <w:szCs w:val="22"/>
          <w:u w:val="single"/>
        </w:rPr>
      </w:pPr>
    </w:p>
    <w:p w:rsidR="004025B9" w:rsidRDefault="00AD06B3" w:rsidP="004025B9">
      <w:pPr>
        <w:rPr>
          <w:rFonts w:asciiTheme="minorHAnsi" w:hAnsiTheme="minorHAnsi"/>
          <w:sz w:val="22"/>
          <w:szCs w:val="22"/>
        </w:rPr>
      </w:pPr>
      <w:hyperlink r:id="rId28" w:history="1">
        <w:r w:rsidR="004025B9" w:rsidRPr="004025B9">
          <w:rPr>
            <w:rStyle w:val="Hyperlink"/>
            <w:rFonts w:asciiTheme="minorHAnsi" w:hAnsiTheme="minorHAnsi"/>
            <w:sz w:val="22"/>
            <w:szCs w:val="22"/>
          </w:rPr>
          <w:t>http://www.playengland.org.uk/</w:t>
        </w:r>
      </w:hyperlink>
    </w:p>
    <w:p w:rsidR="004025B9" w:rsidRPr="004025B9" w:rsidRDefault="004025B9" w:rsidP="004025B9">
      <w:pPr>
        <w:rPr>
          <w:rFonts w:asciiTheme="minorHAnsi" w:hAnsiTheme="minorHAnsi"/>
          <w:sz w:val="22"/>
          <w:szCs w:val="22"/>
        </w:rPr>
      </w:pPr>
    </w:p>
    <w:p w:rsidR="004025B9" w:rsidRDefault="00AD06B3" w:rsidP="004025B9">
      <w:pPr>
        <w:rPr>
          <w:rFonts w:asciiTheme="minorHAnsi" w:hAnsiTheme="minorHAnsi"/>
          <w:sz w:val="22"/>
          <w:szCs w:val="22"/>
        </w:rPr>
      </w:pPr>
      <w:hyperlink r:id="rId29" w:history="1">
        <w:r w:rsidR="004025B9" w:rsidRPr="004025B9">
          <w:rPr>
            <w:rStyle w:val="Hyperlink"/>
            <w:rFonts w:asciiTheme="minorHAnsi" w:hAnsiTheme="minorHAnsi"/>
            <w:sz w:val="22"/>
            <w:szCs w:val="22"/>
          </w:rPr>
          <w:t>https://www.facebook.com/playengland</w:t>
        </w:r>
      </w:hyperlink>
      <w:r w:rsidR="004025B9" w:rsidRPr="004025B9">
        <w:rPr>
          <w:rFonts w:asciiTheme="minorHAnsi" w:hAnsiTheme="minorHAnsi"/>
          <w:sz w:val="22"/>
          <w:szCs w:val="22"/>
        </w:rPr>
        <w:t xml:space="preserve"> </w:t>
      </w:r>
    </w:p>
    <w:p w:rsidR="004025B9" w:rsidRPr="004025B9" w:rsidRDefault="004025B9" w:rsidP="004025B9">
      <w:pPr>
        <w:rPr>
          <w:rFonts w:asciiTheme="minorHAnsi" w:hAnsiTheme="minorHAnsi"/>
          <w:sz w:val="22"/>
          <w:szCs w:val="22"/>
        </w:rPr>
      </w:pPr>
    </w:p>
    <w:p w:rsidR="004025B9" w:rsidRDefault="00AD06B3" w:rsidP="004025B9">
      <w:pPr>
        <w:rPr>
          <w:rFonts w:asciiTheme="minorHAnsi" w:hAnsiTheme="minorHAnsi"/>
          <w:sz w:val="22"/>
          <w:szCs w:val="22"/>
        </w:rPr>
      </w:pPr>
      <w:hyperlink r:id="rId30" w:history="1">
        <w:r w:rsidR="004025B9" w:rsidRPr="004025B9">
          <w:rPr>
            <w:rStyle w:val="Hyperlink"/>
            <w:rFonts w:asciiTheme="minorHAnsi" w:hAnsiTheme="minorHAnsi"/>
            <w:sz w:val="22"/>
            <w:szCs w:val="22"/>
          </w:rPr>
          <w:t>http://www.playday.org.uk/</w:t>
        </w:r>
      </w:hyperlink>
      <w:r w:rsidR="004025B9" w:rsidRPr="004025B9">
        <w:rPr>
          <w:rFonts w:asciiTheme="minorHAnsi" w:hAnsiTheme="minorHAnsi"/>
          <w:sz w:val="22"/>
          <w:szCs w:val="22"/>
        </w:rPr>
        <w:t xml:space="preserve"> </w:t>
      </w:r>
    </w:p>
    <w:p w:rsidR="004025B9" w:rsidRPr="004025B9" w:rsidRDefault="004025B9" w:rsidP="004025B9">
      <w:pPr>
        <w:rPr>
          <w:rFonts w:asciiTheme="minorHAnsi" w:hAnsiTheme="minorHAnsi"/>
          <w:sz w:val="22"/>
          <w:szCs w:val="22"/>
        </w:rPr>
      </w:pPr>
    </w:p>
    <w:p w:rsidR="004025B9" w:rsidRPr="004025B9" w:rsidRDefault="00AD06B3" w:rsidP="004025B9">
      <w:pPr>
        <w:rPr>
          <w:rFonts w:asciiTheme="minorHAnsi" w:hAnsiTheme="minorHAnsi"/>
          <w:sz w:val="22"/>
          <w:szCs w:val="22"/>
        </w:rPr>
      </w:pPr>
      <w:hyperlink r:id="rId31" w:history="1">
        <w:r w:rsidR="004025B9" w:rsidRPr="004025B9">
          <w:rPr>
            <w:rStyle w:val="Hyperlink"/>
            <w:rFonts w:asciiTheme="minorHAnsi" w:hAnsiTheme="minorHAnsi"/>
            <w:sz w:val="22"/>
            <w:szCs w:val="22"/>
          </w:rPr>
          <w:t>http://loveoutdoorplay.net/</w:t>
        </w:r>
      </w:hyperlink>
      <w:r w:rsidR="004025B9" w:rsidRPr="004025B9">
        <w:rPr>
          <w:rFonts w:asciiTheme="minorHAnsi" w:hAnsiTheme="minorHAnsi"/>
          <w:sz w:val="22"/>
          <w:szCs w:val="22"/>
        </w:rPr>
        <w:t xml:space="preserve"> </w:t>
      </w:r>
    </w:p>
    <w:p w:rsidR="004025B9" w:rsidRDefault="004025B9" w:rsidP="00EB619D"/>
    <w:p w:rsidR="004025B9" w:rsidRPr="004025B9" w:rsidRDefault="004025B9" w:rsidP="00EB619D">
      <w:pPr>
        <w:rPr>
          <w:rFonts w:asciiTheme="minorHAnsi" w:hAnsiTheme="minorHAnsi"/>
          <w:sz w:val="22"/>
          <w:szCs w:val="22"/>
          <w:u w:val="single"/>
        </w:rPr>
      </w:pPr>
      <w:r w:rsidRPr="004025B9">
        <w:rPr>
          <w:rFonts w:asciiTheme="minorHAnsi" w:hAnsiTheme="minorHAnsi"/>
          <w:sz w:val="22"/>
          <w:szCs w:val="22"/>
          <w:u w:val="single"/>
        </w:rPr>
        <w:t>Play England Membership</w:t>
      </w:r>
    </w:p>
    <w:p w:rsidR="004025B9" w:rsidRPr="004025B9" w:rsidRDefault="004025B9" w:rsidP="00EB619D">
      <w:pPr>
        <w:rPr>
          <w:rFonts w:asciiTheme="minorHAnsi" w:hAnsiTheme="minorHAnsi"/>
          <w:sz w:val="22"/>
          <w:szCs w:val="22"/>
        </w:rPr>
      </w:pPr>
    </w:p>
    <w:p w:rsidR="004025B9" w:rsidRPr="004025B9" w:rsidRDefault="00AD06B3" w:rsidP="00EB619D">
      <w:pPr>
        <w:rPr>
          <w:rFonts w:asciiTheme="minorHAnsi" w:hAnsiTheme="minorHAnsi"/>
          <w:sz w:val="22"/>
          <w:szCs w:val="22"/>
        </w:rPr>
      </w:pPr>
      <w:hyperlink r:id="rId32" w:history="1">
        <w:r w:rsidR="004025B9" w:rsidRPr="004025B9">
          <w:rPr>
            <w:rStyle w:val="Hyperlink"/>
            <w:rFonts w:asciiTheme="minorHAnsi" w:hAnsiTheme="minorHAnsi"/>
            <w:sz w:val="22"/>
            <w:szCs w:val="22"/>
          </w:rPr>
          <w:t>http://www.playengland.org.uk/about-us/membership.aspx</w:t>
        </w:r>
      </w:hyperlink>
      <w:r w:rsidR="004025B9" w:rsidRPr="004025B9">
        <w:rPr>
          <w:rFonts w:asciiTheme="minorHAnsi" w:hAnsiTheme="minorHAnsi"/>
          <w:sz w:val="22"/>
          <w:szCs w:val="22"/>
        </w:rPr>
        <w:t xml:space="preserve"> </w:t>
      </w:r>
    </w:p>
    <w:sectPr w:rsidR="004025B9" w:rsidRPr="004025B9" w:rsidSect="000F0BF8">
      <w:headerReference w:type="default" r:id="rId33"/>
      <w:footerReference w:type="default" r:id="rId34"/>
      <w:pgSz w:w="11906" w:h="16838" w:code="9"/>
      <w:pgMar w:top="2835" w:right="851" w:bottom="1440" w:left="85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B3" w:rsidRDefault="00AD06B3">
      <w:r>
        <w:separator/>
      </w:r>
    </w:p>
  </w:endnote>
  <w:endnote w:type="continuationSeparator" w:id="0">
    <w:p w:rsidR="00AD06B3" w:rsidRDefault="00A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21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4CD" w:rsidRDefault="00935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645" w:rsidRDefault="00B51645" w:rsidP="00294E71">
    <w:pPr>
      <w:pStyle w:val="Footer"/>
      <w:tabs>
        <w:tab w:val="clear" w:pos="4153"/>
        <w:tab w:val="clear" w:pos="8306"/>
        <w:tab w:val="left" w:pos="600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B3" w:rsidRDefault="00AD06B3">
      <w:r>
        <w:separator/>
      </w:r>
    </w:p>
  </w:footnote>
  <w:footnote w:type="continuationSeparator" w:id="0">
    <w:p w:rsidR="00AD06B3" w:rsidRDefault="00AD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5" w:rsidRDefault="00EB619D" w:rsidP="00294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C02597" wp14:editId="396F07B8">
              <wp:simplePos x="0" y="0"/>
              <wp:positionH relativeFrom="column">
                <wp:posOffset>4400550</wp:posOffset>
              </wp:positionH>
              <wp:positionV relativeFrom="paragraph">
                <wp:posOffset>-1075690</wp:posOffset>
              </wp:positionV>
              <wp:extent cx="4400550" cy="3820160"/>
              <wp:effectExtent l="0" t="635" r="0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0550" cy="3820160"/>
                        <a:chOff x="7781" y="-900"/>
                        <a:chExt cx="6930" cy="6016"/>
                      </a:xfrm>
                    </wpg:grpSpPr>
                    <pic:pic xmlns:pic="http://schemas.openxmlformats.org/drawingml/2006/picture">
                      <pic:nvPicPr>
                        <pic:cNvPr id="4" name="Picture 2" descr="Energy-Line_27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1" y="-900"/>
                          <a:ext cx="6930" cy="60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 descr="webadd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61" y="1020"/>
                          <a:ext cx="2310" cy="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346.5pt;margin-top:-84.7pt;width:346.5pt;height:300.8pt;z-index:251657216" coordorigin="7781,-900" coordsize="6930,6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XE8jwMAAI4LAAAOAAAAZHJzL2Uyb0RvYy54bWzsVt9v2zYQfh+w/4HQ&#10;u6Ifli1biF1kkh0MSLeg3Z4HmqIkohJJkLSdYNj/3iNFOY2TrkP31KIGLFF35PHu++6OvH7zMPTo&#10;SJVmgq+D5CoOEOVE1Iy36+DPP3bhMkDaYF7jXnC6Dh6pDt5sfv7p+iQLmopO9DVVCIxwXZzkOuiM&#10;kUUUadLRAesrISkHZSPUgA18qjaqFT6B9aGP0jheRCehaqkEoVqDtBqVwcbZbxpKzO9No6lB/ToA&#10;34x7Kvfc22e0ucZFq7DsGPFu4K/wYsCMw6ZnUxU2GB0Ue2FqYEQJLRpzRcQQiaZhhLoYIJokvojm&#10;VomDdLG0xamVZ5gA2gucvtos+e14rxCr18EsQBwPQJHbFSWpxeYk2wKm3Cr5Xt6rMUAY3gnyQYM6&#10;utTb73acjPant6IGe/hghMPmoVGDNQFRowdHweOZAvpgEAFhlsXxfA5MEdDNlgDKwpNEOmDSrsvz&#10;ZRIgUIer+Kzb+vWL1cwvXsBSG0KEi3Fj56x3bnMtGSng7zGF0QtMv5x7sMocFA28keE/2Riw+nCQ&#10;IdAvsWF71jPz6FIZMLJO8eM9IxZr+/FETzbRA1q7KUoDVFNNIJe3nKr2MbxjnP6V5lluo54Wj6aw&#10;DdWRhrgoO8xbeqMlFAeULNidREqJU0dxra3YQvfcivt85t6+Z3LH+t6yasceCPDpIj9fwXLM/UqQ&#10;w0C5GYtZ0R4wEVx3TOoAqYIOewq5qX6tE5dC/WFAe8XaDjxfxvCDRBHcKKxBEOZOAo7jAvLpThs/&#10;Givx73R5E8er9JewnMdlmMX5NrxZZTks2+ZZnC2TMin/sdskWXHQFPDCfSWZDwqkL8J6tex8gxoL&#10;2jUGdMSu/YzZCK65rJxchAS12FlftSLvgBUXgTaKGtJZcQMQezlMPiscH08UWLI0VOkXC++VAgJf&#10;XPn9S/lADiltbqkYkB0AKeCpIwUfAeoxtmmK9ZoLmxqfZWMVr7bL7TILs3SxBTaqKrzZlVm42CX5&#10;vJpVZVklExsdq2vKrbn/T4bDWfSsnhJXq3Zf9mokaed+vm/op2mRTYonNyYCp7fLNceHZcBXDhDy&#10;7fWZ+WWfWZz7zInucV0rOGm/yw6TumSeqtK1kB+N49mJvUoW48mbxKk/eafGkc4Sf+4mq7kvn+m8&#10;n5rCj74BByU0cMBsen++b7jbClz63Ex/QbW3yk+/YfzpNXrzE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V2PFKuQAAAANAQAADwAAAGRycy9kb3ducmV2LnhtbEyP&#10;T2vCQBDF74V+h2UKvenmjw2aZiIibU9SqBZKb2syJsHsbMiuSfz2XU/1+OY93vxetp50KwbqbWMY&#10;IZwHIIgLUzZcIXwf3mdLENYpLlVrmBCuZGGdPz5kKi3NyF807F0lfAnbVCHUznWplLaoSSs7Nx2x&#10;906m18p52Vey7NXoy3UroyBIpFYN+w+16mhbU3HeXzTCx6jGTRy+DbvzaXv9Pbx8/uxCQnx+mjav&#10;IBxN7j8MN3yPDrlnOpoLl1a0CMkq9lscwixMVgsQt0i8TPztiLCIowhknsn7FfkfAAAA//8DAFBL&#10;AwQKAAAAAAAAACEAR0i/akoqAABKKgAAFAAAAGRycy9tZWRpYS9pbWFnZTEucG5niVBORw0KGgoA&#10;AAANSUhEUgAAAeYAAAGmCAMAAACeFdeRAAAAYFBMVEWHi7tLUJgeJX/Exd3x8femqMxpbqrT1OY8&#10;QpDi4+4tM4daX6GXmsN4fLK1t9UPFnb///8AAAAAAAAAAAAAAAAAAAAAAAAAAAAAAAAAAAAAAAAA&#10;AAAAAAAAAAAAAAAAAAB3dTJiAAAAEXRSTlP/////////////////////ACWtmWIAAAABYktHRBCV&#10;sg0sAAAADGNtUFBKQ21wMDcxMgAAAANIAHO8AAApY0lEQVR4Xu2dh7LjrA6AHafnpL3/0x6KC3Yk&#10;IUBg7CTzz9y9uy6YDwk1oHkv8Tvs1a9RP/2/1yVa8GXvbAp/7/nY7C6v+W+3a+77Q+GmfNPrSmK+&#10;Hv/aD8LOX7S75vkT7Syjrxjmw/1TiCHm7d/9nOVLv/qhhTDvT5QYz/9Nof5JteiwLIJ5vwuBbK+9&#10;PZ6iH/rdDyuA+RoB2ZBuT8efWSYzPLNjPjThkuzc8fcjLQE6N+bzLYmyvvn0097JpDNjvidDttr7&#10;Z3ynkc6K+RBkX5Mj4vazvVNA58R8AD1lFQS5qxDnQQc8n81jR0ZMXPR/P+UdTTojZojyBRDK6/HB&#10;i5y8bs3PnY4jnQ/zJ+WWoLS//7GMtdM+7ju//K58mOfzctv4nODr88FwsW8/Fyt8zGbDPLexd0x9&#10;u7+ffGLdPpjPCu+Ord6RC/N+ZjffQzrw8Gw8Yv3T3SH9+X5nwnyYSmQb4fee72TacncM+9DvvjoT&#10;5mmEM4aywfI8Ee7W7e6b7L8brfv1eTBfJyo7mrJq6OGPiJpQpvsPcX7Mk5k1hbKWaDJ+cvpZY5wB&#10;nUWap/ZX6iR6eJBh0J81xuCcBfNEmE+MVnguOdN29+4XMvH1cQ7MZ1f6biJ2kqf+5JaqMXzdtPZ/&#10;z4F5Ev+SkrQ9ZYupmqJfbIwaihkwHyZpJTk5uD7o8l9vMFWuKat7UgbMkzCnrCF8JCfp9md2Y+Mv&#10;A2Y3ACZgf01bfn2QEe8faBi0POaJASYrzPYT9lRo7PUDDYGWx+x6ueLC3H0CGQT9gf4ELY/ZVapS&#10;ZjYwQI+E5f0zxuYdJo7ZDWffslqkB5y0v4Qha8vqe7g4ZtfODkoyx/QNvv7uB3rSn+KYXV2awwCb&#10;jwbU9P5FxpyuEsfsLoyJEdCIe57INP0DPXSmNGY3OZVdZw9fgQXIbh+l3WddIh4xlFZ+izRmt2yk&#10;hM7uu/9wh8Mmbvbqerdin9H+r3U0SGN2opGXwt98JEFfx90SfpiTyTjZhUfyw0If0MC5jV3TuLX+&#10;5eaS0Pbnu15Ymt1I5wJLnhhr824RRab5ur/Uk4UxHx1DexFLZ++p5T8t0qpSNNH3CGN2Atqlp+bu&#10;E+lS0G+tMhHG7Fhg5afmDjS+dD6xxnRxmYxvgDBmR2cvJzh4ye83Wl9mbMhidi2wpUydJ7XU7lsD&#10;Y7KYXQssXsMk3Ekmoo2quXyh1ywtzU4MbJcAK/LWM1lWMswnu6X0TORnSdwmK82OBZarcAT76DNd&#10;JDZZuPF99SWymJ0olOyDPSP6ikS00VU531ZfIkrDrdAuNwUe6LJeGPWXlR2IYnazkKUmwCe999gO&#10;3ffgq4xuUcxuYELCcPA+49rQsU2ThkSl/VZO43i/JPMFopidUGfeaj/bKT5lPcrrFbHBv2YtpShm&#10;x9DO7k95vad2EvI6IEnKv5K1D5lFlnh8Lsx5/anD0bcv4KeJhe34/BU5q1yYRZ87G6ZeQVabM0NC&#10;eoVLA7/B6BbF4SjtfIkL34ysHChUE+9hJdDma+1yenry5lyYMxmxV2SKdZ1j0q5C7t+6d7UqzJ4d&#10;Cwzrz5rdqUBhJ29s2+jOhVleWR2Qys1JlIsjlXdk04MtG91rwezZkcKyZhpT6FE62410Z8Lcykoz&#10;R1u/Xg92OR8m0FNfW/YbFn1aJsyi0RGOtkZ8KKxvUYHeaAC0esxY+GqWeApOIaOFgdyNvxeVztCX&#10;Z8IsFQS78s6+CYasuumMBtI2GBfLhFnmscyzJWMga3FAz7trZZofKnIZrxf9oFE+JB7rjVtbvR0L&#10;mRRon/edkUiWR0vwGBo2zpfJj8UWss5rQRIgG4FGNw7cVrgkmYc7+EYGibFOTkwzUZK7dhPH0SaO&#10;oCxSGfvQGjEz7a4Ude101xMtQGFGW2K7vuR99WHmHtwuJmzE0cOc2GlJWtHvyoQ5uiaDaVwLSbJf&#10;c29kkUYmzJHDjmlcv8TtI1xz48nryG9c5LaaMPOCmi95yKrnqUPjN5DRqAbzwVOLOy6BSrTiMWki&#10;bO71ZzTyYA4u32VGrvNIcg+e0Nxrz2jkwRyYoKoCskdzrzujUQFmrpucZU6eqXBCc7/WnNGQxDzu&#10;VRAgzRkhX++P3e7RhM3lxCF2K85oSGIeV8qx85AZIY8eeBt08Bx1iN1qMxqSmMfEHvOp3FhIjLqe&#10;njgY5GhTh9gFPWgRFxl8KRMIq8GBmHNCPpiVAY+mOfVLBIK2ojgSJ16JBVlZfSp0kSTmcdEF46k5&#10;Ib8POvPdr6XYd9tVdBWBR45AUpp7jRkNBhD2gBqrCryLVZ704Z5jRpPD5LOBerGUu9ebja9123Xu&#10;b5yIO6W515fRkMTMTjdzo5oxc7JmbmaP6VCzath+7ZnnGlGae20ZDUHMzs4jpA+TG/LbWPxzhWL3&#10;8vwzpdwHXpSaPDh6XWs0BDE7O48QmLNDfh+0hgZ2DDUlu1ZxH3a8yn3y4GjeWGFPeVkvFMTsbPGH&#10;Njk/ZKuywe1/91pxt2YInrnbalOae0UZDUHMTj0sjJkduo6dk81r9XlnLWxknc0EbdT5kbsbL6m5&#10;V5PREMTs7AUAYS4D+f3WNjy2067lbL75/jF7YyoIWftuDc6VZDQEMY8+EqAyS0E29hceUr8ap8/E&#10;Yk9szm9sZZ0BzV+gl3X2pR8uiHmMHH10M7cgVyCfrAcb4RebwInl/Nf5V4zeJ8/QWMOWFoKYrRYz&#10;mmzac+z8hEAhnxZm8ptGzupP7BTLe+WaWw6z409NHloSspmZW9pZiuRMa265bmTolohL5NoHYz7z&#10;ljRqRcoJQfq+UKe8vZFW0yQtyMrD5svzm9Tcldvccpgdf2roaHZ+QiodoAgy6tBMoEQDVpY3M1Bi&#10;xhepuXkRVN84zfTvcpidBG8XBCsO2fjMXmHWeLUh1nG+8AJitv8pm7td4Hw17qiQw+zknExAkVta&#10;z90YhvNFSqMwhFk/SS+FjOFMau56nWg5zM7ifw3Zc7rbYJWLJvUUO+4ZRNoSi+FMau5qq8XkMI/+&#10;VMsurX+JQn6rqLrHzHZUguasFbyan4P0NrUoutqDccQw62mx+7VEic14lfrThTOPcpR1d40CF/A9&#10;V9XMOM7IHq/226qMigV0C93f7gEIE5bo/4krDCFaob2pEK9MR7jjOL+pE0drNMXEMOMnM8KcxSHr&#10;KHWIG2z1dSxnYjuLGvMZYpjRbXlAym2zZ/6ODfun3vTHvthcqJNqqvxT/+8l7E5VM0rorOoy0WmY&#10;1aqG/se1rHkKffVX3caemfxpoXNw0zCzI5mrxyb2AQHR1QDj03dpGuYwTS3WVat+0CKc0zCHm9er&#10;JiTT+CU4p2F2nGWZLviKpywwP6dhdg+F/ApCMh8pHBXyTcw6hM+4Br2Eqm6V6ZCNPqU45xTMviO/&#10;NspI4rNKc07B/HOV44kX5pyCmbuqMb4zNnxnWc4pmH9ec8owDClaSTGgzL0pmJ1FUynf+6X3JqML&#10;eUAK5l9wJGWEhlBKvjYF8zvlK7/+3mR0IQ9IwvzzqBIGawil5GuTMMPnISd8+jfdmowu5AFJmLOb&#10;2hckazv+dXvbKZ2CZXf76ypUO+BC+xByQdcmYX7KSV9riJgKjqOuKzGl3v7fVRXsqsEWtl8j8Vjt&#10;PHR7At4/m3AdK16etvpEtTkySBSw36W/G7xXJGF+H/b7++QzT/NSG0IcVSHW7qQ6LsWBbF7ng3pO&#10;yiOmXaS37OwGzZM9eFQ3qFqm3Y5b0aqlY02YdRdNJuiQwkrvEPRfcGhvatsBeKcR/93gFX0ZoPrH&#10;Y3ik6rwf9xWkVd3aMLsTNHNlSySBz9vul/NbaRPRRL3m3Om4Y2Rm+PpsvIHgm5wGYnRnmtLWL3Ax&#10;i/Y3o/XPg15p8ZJdo6Y5dx9yTFjmeL7TjkjR6s90zK4dFq7lGCyJS66HtzaihQXDbF9in3kMXHcz&#10;a+vzRE3XQbvFpnVUOmY35Fl4an4rCy6HNaM1RMf3yN1ADMPwpGS62EIcUcylp+b3jdweKl4ADGfr&#10;UDXJa2WuD1ykS+3DLoq59NR8vpiawww6RHPuNogL2FgKG1dUjqfM3p+imLlri+PFbHrn46HXA2Rx&#10;TSacU4cvmcorsiZaFDMzdCVF+d2ajHceu0/vsWH391RL8EI2KAG+zpOxLbBrczrm0dJuxfhxHnTa&#10;P1+GhbCd3b/b2ZT71E/UnHYB13iDwtlNsXTMo9/8F9kLUbddX4e/P23bpGpU9O2Oqjj1gh3V1Elo&#10;AY6N5d4pUBJz0an5pMwvk3jKN1NMOKfMDZxMXt7tadIxj35hvg7/FKKrWpdsBCNnQs/hrKaHeLXB&#10;wRy0n0awUhkxq6i7zazppeD3PTc9cx0yVEWn5tPLbpqcImT+znI4qz9GG2I8zK+MOwVazGcw1K6A&#10;P70SOpZ3lpyar2oPIkM5c0TGLB+yprx6Xxcx8Q+P2RXTo8+IzJU9iiPDT2OmN2rbnY4U63Gklpya&#10;T6/ucKn0SYfuVKMzBs6dhxXKwZuuGsjnymc05KY4w+t36IGa4yd4BT+0d/DrVfDLSkgub2p89ZRz&#10;3BzBx6xmhizd2PCrcGHUQ7y25NR8et2sSZBbmBVus6H+IM9RhlgI5jwbizVBNfXt330WQB4P8y04&#10;NSthtpTzC7PibDbgtpy1aEcYYhBmIkOZIZ8Rhtl4MA9XrYzbgRWcmoedbQoIs+as3zdyDjfEoMLS&#10;/ZnIRYvnM5pRHAkLcPZPt8dQrzF+QZY5BZyeh60wigizbsKUc7AhBvWscliJY16k8xkBc/Okse3J&#10;YB0HScGpubAwd95UJ89GhQdqLgRzpydg8ZLNZzSmyibqd2uuTllnuam5vDAr0Lqw14bBDOcwBxfF&#10;rDbcx8u8JfMZDSOujg8CZ4gEDvAE52oBYe6sry7cqRsQVDtEYH4Tp9Yl162MndyYgwMEfsWm5qG9&#10;mQNg84HY77Ou/t7kP/lpbrCHx2CyOboS/omZYspWDfPqkAaVm5oHYeb3c4LqcG7VBndfCKh7gZ3K&#10;AH1WJ2dwwAlIRcUUZpFNB9q/Y4aSLICP2orMjv6cqSlkXCjOXYGYiY1xi3t9mKe17jM5CnffoMZr&#10;zzNysdeHXF9GP0tGfsAG96ERbgpNsimac+dAa7OEOUH7Mb8JxS2y3b7GHBQI80zjH2EyyV7Wdq46&#10;Oco0IUuhn7exesbQXaYaovPsvNOBGZjt45CfQFTMtFlkdh7aeDupNS+5fs2rta0tM0V8fIbm3HlT&#10;TrEY/bXgrPihjKgjrpJNMYNZyNh2BuMOWB0sQV4Jsy1uZ9s/Em91n6E5d/Ol9qU5KSuwquBzzrkS&#10;0pZqilkNxCxv8Cjs6T+3p6O8UCthNhnIYmHOz1GiOXfhTnM4nX+dHti70PCjBDrNFLOY40NhNPkL&#10;mqaOEzIlzLYrumbHPSXxLuPR2WiQ9rH88zMbMzlDv5oEqen6KyaBwZNtUU+red3Uf8rETfjiRMjq&#10;dntibLdksvVrFj5mMviZUivWiwV6vtDOvyLby1vK01LCrOZDNYWVjozMhobhdrFGoFLcvnA+eCII&#10;NtqI4OcwtsJH6qD9UINeGTt7AdQSnlbz2qn/brnr/Py9aGznXls/fKMONK3wl5gZH/nFhrkHzOrI&#10;auRngz0CqFM9LSvMSjaWiIxMsVgfqVMqe48PH4iZPoQyLDfWt3q0Zbq6Z4D1EOzZ381ylpRfiqfV&#10;vE5q1dplocjIjLN16+wEfaBNhWDMb9K3ipmxHJMVj2275RJqS41E1LGelhJmFU9SrVxemPWcbHqh&#10;m6BpNQ9h9qXXKN8qYh2O65kQ3vN0BKWjjvG0lDD/6f98Fo9/ahW54mxmOc5kCYmFN1ZLRT/DgyUu&#10;ZuspwL+PrZPO9+iyE/uGUE9LCfNRxSUWC3N+jA1TRqLqbb2DBupRL2ZbsIL9QstLJ5ip4PZ866SD&#10;RCQ8xNNSwnx5qQM4FwtzfnK23olXcUdiJoMlHC3iNHiKuRug4BiaZVcP3rXZTEuN6WnpaParVUdr&#10;L5SzAGW2W/rhqZyJxUwHS4JM7ilmW8+G/GbZ1SG9tn9265mYXD8v43hazUuZfkcl0l4dWfKCzmyl&#10;jd94zFSlWNDK+hnmzoCEgU0VRb/Mz9iM12Oq/e3xtJQwX1RY5FaVMA8GNxkgAQPJ835HxyZ17ju/&#10;9vPjdbj7rNi7o7aX+8EE2TepRhmR0zJewP5Yi5k9UukKuQh5BqsK2JhJgWanrT5fR3IeVeZwPKTr&#10;xR6ep8SKo0sDTnR6N2UVFrnV4TNPRc/6oXg+MhEzOUNzXStgVJGch4m/t8A+Sjp9W5J6Z3DI0zJd&#10;ed5XEQD70K+mkKtFTcNkzKRA8ywxSHmQnHuDu/exQZNo/0jU35fHJNR1aM2ih50vSVDS+nLeZRQ3&#10;6gmDmANXLxAlgay6Q3COIDl3iZleOWPK6nAkd5/1yrQquRoX2TbGmTq/ylWDBw4YHZvEYrDMGiH6&#10;jVRQjDFkYFOA5qzJ9uVjZMef74nFhGrppc4KHFqVs2hUkM4fcQrEI3a5SjZg4iyCmQyK+RU3YvGR&#10;nLXq7PMc3gBzslOtPK3m7922BzWyagqNzEfIHVsPK4SZCop5LW7MsKc5n4alkJysWLpTrYp2j3rr&#10;TDHhy/GgK6I8pTC/33jayreiC/XfaM7DIS3coqxzqlP9uqggWA462Z8ZUgrmaYzZBwX+0Y44/q9U&#10;3HN4k1dnu/ZoslOds84/H+3wqgKiLXiymJygiUHA4cww8iZtvqYWJaicFleB5AMX9mRRzG+b5oZ+&#10;VKaMknViQWb/mhibSNqpDuv08lfLYrYb3oA/omKcVulEnYF5UeziU+VUJwZF8f3oynP0vBHCnGRM&#10;ovUGuCFGYzbr8olfqM52OyTZqVbVvFVUhfnGlThmuyMd+MOMVA9mzxr31J0onqlB0TWghngkSbMa&#10;V6glhqTjfZjJiiT2en1iwF+Tg6KvlKJgnygK/DuEOcRDAZuABrlhzl7MZKEBd72+p7PgfZ4ZYe/h&#10;ErXLZKpmEQAKPwL6Dn+3+5qD2sfgeYeM95GOlX89oK+99t8PyUFRVSpaJ+o8mHHFDW2JwsBMmPDq&#10;C3xhNh5lc1WyU62rgutDnQszumEJwJmD2bPMXTQEmVxpFF4AHjAQYy4F080yfYYp7k/OPMy0ISac&#10;HkyvNNKoq3G2OBvMxAwfcw9icX9wZmLWy3jxn3xRbXKlkQnePArtVUZSyooZU9xzzlzM9H4JoWs9&#10;WKNXaFu6pcU6L2YsVDLjzMassp2EPHM3vGPx7S4y+uORWH9iY7IP8lSWkEaFXwuuTgl/DH4HHJGe&#10;EgnATCRH2BveBXyekQIdRkhff6mf1KrQ6CK5LcF0M9J7sNqbcA7BTK/dkg5PmEHaB63P99RchxVr&#10;+rClgEHIvzQ/ZiSC5UbagjBTZSqSDrRxojWWSehXhUUT01oGdWmxhjBLV6jCESzHMg7ETG6XIOMM&#10;dnJihPnjiUKoX7dTsTAKhDk1c/GpS8AJevR0QzFTS90l62vN+jJ45waBYJk1JndNiUoUKJcrjxlO&#10;JQ5iEop5WDoFmt1yDrQxsPF1STJmmR5J2cVaPt0M2wVgjWZvMIVi9uzuKeVAGy/EM+bFUL92j2dM&#10;tRPPDIMwC8cNbUOgYoN+O8RQzD4jSMaBtpuUMWpD5FDf/u6M9/HITq6CMIf2Ou+1kCHWmduBL/RH&#10;prwLADhNNvMZdwZIz1YPE1AOsS6HGXR47cQXiLlvM7XfYLoDbSIjQXspC+xB2LOWznpAXZVSQ0eK&#10;yafBbbsxDHO/v0JLGdyBm9x8Ntuq7OCuEMhhDmItmPWAbNU804PqSUBvG6UYhtlZ1Eyp70QH2uzD&#10;FOVzqBqUxIXVDhQhsS6KGeKstWsQ5slGFBTnoKfOxdk+OFr1K9QS6Y6OTnp4tCzmt9pSa/bTAhME&#10;pPembNiCWkzHNZ+AicY+NlhlT5+kYuCCYp2U9YAw53Pf1DrojxeqtwVh7r2pzu3Dl/OEnpXpMLIT&#10;c5TKno2Zw7758/l/EAP475RYR8EBj4vheBvR13yE3ZTMhWAe1HSvUAM2BWQ32ihcfL8W9nO6C69P&#10;gS3fe/C3CNRgVUHoVwRdb3Zdcn/K2A7B3E95Y6iZ2hEjzoG2Q9F/GkzQh5+Pcio8NDpaHvNnePsY&#10;gnlosBuqIxbTxZRwW4WRJRao9nyXUuEhZcIQ5tgVhtyxPf/OUwjmgejECCaC3OEOtO2TfL1wUCo8&#10;cdP3QRsy7TIIs4TlQSGfM7kFYMbOTRZ0oK2RLTcxw11xPoo514wiM6h7cmP+MPsO/Ll5qPibq1Tq&#10;tFL+4xWSzuXLFiJyqe9lqo70qFRpa8IGL1NVMBvQc2dyz+cwKPyPwIWQA93Z7YkeM3f+Utcpj0tK&#10;heOsIcwJUQXe581f+mRjHrYLBko6KMfKvzVZ1/LuIdm7YNZR16Nc0Gx3uu/ngg1hZnc6D+rnVXOD&#10;oGG/cXC6ITNYwoG2ikYmXx3aPaJBs91fcxxpL4J5PjnzMeM62/Qp4VjxHGj7gAUPf9RBMykr3HzK&#10;btc0933BdLMzuGcBEjZmSmebxxO7lHAcaEuZc2WopAZdfxXNe8w6e/i/2c2PecUee24eKKJannCs&#10;/A50pwyEo19BhMeLRVU4hDq3L/Exh7It7UFn474DdW6SJwPdUU7MU0dShW8TzXvMWGfG/Ll6les3&#10;DzqbilBRjhVp6nUueWkj2zssRPMeDurLQ8/aH0a5tz28Cz6NPnYUbNDZpMBRi6AJhp26r46y7VXB&#10;oNmnAt/tHq5ZzuNIXnUEAvfsmHYfVvGcYBnlQHeUl3GlmB0rWFII2mW33UnhTl6xeYAg64Qfz28e&#10;/DDf7IlvKIm6xGugbMVaLsWFmeCvi5LuZyzuJ3LshFqYx8Pcx7MZRbWhDnQXsMmdr2BKre8ytVRP&#10;rvgIha1EQkm3mr19zRn/XaVZ0cepgBYPc/9pnKuJTQ0At7gz2xZ3mPkdakLhBCHZf7rYIMserYC8&#10;7p/NHz30uLVgg7fNqoYKcaB747wOhzmAdXbfGhgt7U7//hr7039maRYdnebIJ//8ks42JWKG08m9&#10;L1vyTfkB/V/wUunwqKwe6J9m4scszL3a58ocVfLpvrA3zFmNKMgv5FXat5YMhYuzNhM8q4e7V3u8&#10;KadzKMfKcY+7Ka5ShzkAtpLrMqZZ+CCw8XMO5r7Am3Nt1zfU+QlDBrozyvOVfgWAkrj07DWGwiml&#10;3tGJEAdd7yOxDLC+vyjHyoYBOpO86rBIBP3r/q7Mo1Q8Qvf3xQEczF34LLBQjSj5NBno3mGOXiwV&#10;gaDkLef9sWlwZ1aII/mYcXdkBuY+bRFqDlOO1XlY0rVVyt2IKkETe4dTz8HA3ClXRgRsJixEyWd7&#10;7Fy+0LFTUh4F3gWuuSiDvnXRMjDH28P0AYT6a9dvZNNjAcRcYuJuH5M8iB9zHwLjOs3udxNnGpoh&#10;vRkjG4MN7ctqbZzzXplqylaTWvAzURG3Zpbs8mPuWsp3mt1Ppg8gDJ8HBPRo0UewivE18BMvcMnR&#10;9+3pUyL9mDvPKHb5GnUwXUAGpigcuZexMA+v07wfac7Y5QF2qh9zp1WiLWKi5DN7haMcr8gnQQ4V&#10;wzE9q7RT8xcI/KIOfsAKE7yYu4qCOJ1tOgd3rPwVn5G9W81tyTs5HvaauEaORs5N0grPVJq+8GLu&#10;3KlYnW0446H9jftTbyhT6O1yapBe9+6PrWK97+zUDvuBUBsJx2rjnCGTydvlGXSR951WEhN0tvEe&#10;8Pz3tjmvBXPn36fobM2ZcKy2zHkob3dxeyVrAWnuPIIknW0446Gf1CGUoVekHpn5cCJ+M31Dy9JJ&#10;1Nkeed5uxBM8nGiJaIEPs9U2EiBABSb3eP7ILnglmIytEHOndWLi2bPepOpJRIZRQXrsV4GYg6oz&#10;2K+iL/RIs22nwHk6nmSVhLoQ6hHJx4BVBZIv4D7Lg9lOzclHxJMHD5pXSB2Swf3uMteBdmeZV0/f&#10;4sFs585Un4daWdW7GlsrCTPdDGUZBVRj+EChMXdTc+Js4mSdj3giY4ucoegII3MRjtF3B43ZTs2J&#10;yX+nVkipBTzAvT3O4KFdFWK2c0ta/MKxNo3yx5dkbI4zGB1JN3R8ogv8Oy3NVumkOHrOVsxt9xzc&#10;tVrTukhOX4OYPdYQ57nh15Av7ZoZ/tThDidncRsDpmhFycY4g25zfZhtMxO0jLO50EQjo5UG2+IM&#10;YhYINYXLHTm2rHcfX8rjfOZpWr6Cbi61Kc5gdCRlCgzn291BYra55tjslHtCwocVh0bFtsQZjI5U&#10;h9kmG2LdebeUAIiv4CXcqcGY6CEvfiNYgy3+Fs4DKWm2ZWCRfp6jlmEBxSsNNsMZio68OFTEr6Ew&#10;W4M4zjJ0ol2OiT1pPn7szUY4g0dQJcaaIgcABdHqnJi5xHWNiaAH6lhtgzO8gCoSVNptBOYuVBfx&#10;fDfQRaYYUc6bSEyCbmOCexpBor+FwBx9WpD7eZ5AKbrWfQuJyXqiI1Q5vm1lsFxNso5e7YsGSnh7&#10;6icM8Py3gtm4+ChESoMJaY4LjriOUh/FphqIB8RijIKUrhC/tx63mZLmKAvMDW/xFC++xMqrCsTB&#10;yD4QdJuXGbyENFuvL2zzX1dPcT0xnHNaBlSWWcTT6nGbCWm2MbCgCm1XYWPeMtBdOOdgwyACRrZb&#10;QLd5megIgdka2iExMFdhz1IVdF/inHl6PxuppAdX5DYTmK2hzdebB0dhhy5cxst7V1xRAg7eELFJ&#10;GmTTm/EJ1GLmTrCTRY+74BpBgnNsgkywk+IeVZHbTEizjVBxk+DOZultjGuIc15tZhLMNsf0Tdwo&#10;m9yFS6v1+nj2vxvDDhdl0yBi64qVynNFbjMhzbaVLPXrJh2jhyvBeZ0ONOhPLTRkfdLMUBhuQjFS&#10;lD3ynLzsg/EV8pdU5DZ7pdn/9U61fdSsPL6B2Mt1hfIM+lNBYQh/37OvSJVmV5T/WBqeaNqmOINL&#10;2Bfyp1Kl2Z2VuUb5l3AG/Sl+GIItqKwLk6T56vgM0x1fWe8GLtqQPIP+FDsMEduByH0pmO/jtm4X&#10;nuPlbzyxxefK5uea/KkEpe0U6E526PajJK8gOC+l8eK+CDS0U62XuKZQmzna/sba5Uawk02vSeM3&#10;whlc9LpQforCbE0IRBk/x5T5TUpf97CJzeNXpLdBf2qZ6l3VsfjcbB0C8N+vIwlJfd1xprZaXw9n&#10;8ETUZco6Scw2Kw407OqoVVl9vSXONeWnyI2WrV6eFwm5kMX1dcf5yj5LNNYkyX8fOPUIhBbiWk44&#10;crZMYHrB0/EGM+jr/huoXcRWorfBer+FEhekNHcLIk/HrnHqwG9XyoLKgELHIHV+0zo415S4oHfH&#10;d/TOx7kqO2n7ejYQiHDYKvJVdRna5CEI+Gaqt/yTDHHEZPTC+lCdknB9Reun9FeQQVakqy9F1CYR&#10;JllB3VBdhrbnSBNoFdBfZnU9iBB+cMKrfs5VRbS9J9c40S5jU1zu5aKyB+JcverPowPbXq7v5tMN&#10;qbT1xcfBhbr9FWSsX025VZXXb4MR7dhdXBJMhP5WL2Z1oT35KGwxlUDT3m+wAKPzVOrmXNOKC68J&#10;JsIq5SGUub1YfJjzQWBEe8FEKkeaOd+V6Rrq0Pqa19GBbkIRBwUGUTlm8mDgitsOGtqLhTq9lnYm&#10;IeU/lspiVBwOqyvUWT/mN3GuEX+FF39YyVwJNnqp4t36TTDj0YGSYf+y1jAJ2OYFLTD/wb4ywzvl&#10;KaDV2rGvNEwC7iG0oAW2BsxvIrr9qtN9rs0CWwXmN+VWVek+12aBrQMz6VYtOeUhc1F1Ftg6MFPH&#10;P6cfhpZiN8D3VmeBrQTz+0AUAdZXZQBaYPkrMYjxWnEkadJqKlvVLpfgg3sWtMAWbeRaMK8qKwlZ&#10;YAtmIdVYXA1mknNd5nY9h8kNymY9mN9UUW9VnwHGc6K33hGxEKvqH88XraWoFwznlKqgW2Uictpo&#10;gnNN0e16ziVao9Km0xj1mNvgzrtLpqdWZYKZkUnIczXRbbCCbeHJceHXB9sXBOeFBWb4lPqCI2ty&#10;qLpuJDhXUhwGLiNYoC7WFaG1STOpt5d1WrpuBUu0F9uNomvU+jBT8/OSmfteeMCpeek02goxV74n&#10;c41T84qCnc5Ug5eTVOA+1zg1rxMzUTa0uFtV5dS8UswU52AfTfaGGr3mFTpUHRRcby/sVoFT87IB&#10;7fVFwUbJwzkva1WCU7Oswoh42rJ9EtHg4Rac85JuFRjQXj4dvl7MxPy84Jo0MEi3fNhmxZhxzgu6&#10;VaCOWXDYrTcKxpifl3OroArUpc4xcabENUvzG5fnpTiDhfgL2/6a9rox45wX6lpwF41FK7StSK8c&#10;M768aplkQZWRzg1gxpdXLeFWgZHOGsod1i7NxPKqBUJPlbpT61fab5zzAm4VuEJ30VU1W3Co7Deg&#10;ert8yQa0qqYCd2oL0kxs+lja3K6ycGQTlrb5CHS5ZGHOlYbANmBpW72N7ipV1gyrNAS2GcxoeVjR&#10;6RnU2YUVihPgdP+4eoeq+xisfLuk9wzq7ApCYNuRZjS8XXLjMEhnL7t6fRDorUgzyrlc0LNinb36&#10;mPY4AWHuczErrGKdvSHMb+RsjFJqu7ZzDybG2HaUNuo+F6rEAo3AOuzsbUTBhnGLmNtlSrGq26dz&#10;iw6V/SbkbIwS0zNY0llFPNt0DOJPr/Sv4U1cS+SqwBFWzsz38NoYZsQMK1AaVtn5YjPsG8OMZTGy&#10;Bz0rO+F1Ltxbw4xFt3ObvLWdSLRxaX6/wbVqr1dezqAB9lp4wxEH9eak+f0GPZvMnEEDLO/ICjKS&#10;N4gZOyk2Z7IKNMBK+HFM2BvEjBaT5OMMxmWqcZq35zfbwY2dFJuNMzhPlAm+8cR5i9KMRsNynTYI&#10;1yjVY4BtLgrWj21sjXseeQbfVpEBtlnMaO12Ds6wN1WRAbZZzG/0pNgMnEFhzh53403K3VXbnJvV&#10;x6E1veKc4cOTxF8ThHXzwc7hA9GteqUBgKGRSkr9+t7YrDTj5rawvQ0Lc2X9WllzkjTT/GZ0SylR&#10;eYZLGWryprYaHul5g3sH6FWLgpxhYa7Km9o65hJbGcDCXMOaZle5bVlpE0slxfKS6xDmrdWCzadn&#10;/ARRIbW6DmHeOmZiJ/2ThJUEC3MNm8pMB/y2lbb6VvykG4k6QFiYq4pzGt6bx4wVDSl7+5a8l+Za&#10;hPkLMBM79bapi49XMjN/gzS/8Z0AX6/E1D9YGyRk3IlGiravtIkdpZTiTjLE4Hm/Np/5O+Zm9ZV4&#10;mOT1SjHEQGGuZkHN94RH+i+lOMcvsAKFudRy6jCd/g1KW/UIWmWQEuEGhbnODq2zVWFDlXM1Hg5T&#10;oOP0bPVVu06/fAtmfCdALc9RhljtJfjfNzfrLyblOcIQA4W50AYYHP01ueZrpFmaMxgAa2t0pr7G&#10;oeoGNinPoZFPMACWGG0JFlL2DV8kzR55DnOsQGGuLzPVj4OvwkzPz0Gc691TGZTw78IsxhmsAq9W&#10;ZX9H6sId3+T8zJdnqJiwXpX9fZhl5PkOHGpRrZX9bZa2lWpSnnmlvWDotGKV/YXSTOereBloSGXX&#10;GhixY/vLTDDzzVS+irMVDeQy15mYGqySb8Ts4ewLfIJbXlStsr9TmtUYR5dXaduqJSszwbm9Ziv7&#10;W5W2/m5kk7jOgiZ0HEi5aiv7mzET9dsa9QWr7YXt9MpV9tcqbTXCn9BBM6M//AAXZezBm2pX2d+M&#10;+X0G6wIG0G3zCRquy67cyv5qpe11rJQpNgO9R9ZLpxb1s9OJ8Rd+pUM1dBdpcGu5/jv2hQKHI7Yo&#10;vu7AyPeGRxyhwBfSDcr7tns0zQ7d+OB1k1hZGS+nvDu/W5p9EW7o2O3539W3/BEg/+2Y3wdk+20O&#10;YX3NOjpwHa3kaabIq5BTjXic6/elTK/8ML/fsDPMwryKifmH2SqAaMXNLzeJ1DRSt/2k2fTknQ6J&#10;YZItuL+YFFD4OT/Mtl/OuMeEa+/qQ9kD8x/mvivCLbEatyVAlMIP89Ax50DXakWUf5a2O/yDZug1&#10;Uf5hnmi5gzfIPUzUq6L8wzybzLAs1NwOW9lkt7Lm5nU7zNOPDN+qXY0n1XXYD/PHyDk0PtChi2QL&#10;DE7PK36YgQ7ygIbrh5ZnSbTghxnsHAL0ZRWZx9lX/TAjMnBowFKx29pmZft5P8y4qnue5pP03wrK&#10;vsDv+WEm59R989cFu9vd47mGciD4c/4BQRe5ukYHF9sAAAAASUVORK5CYIJQSwMECgAAAAAAAAAh&#10;AHY3JqRHAwAARwMAABQAAABkcnMvbWVkaWEvaW1hZ2UyLnBuZ4lQTkcNChoKAAAADUlIRFIAAACa&#10;AAAADQgDAAAAZkKH3gAAAGBQTFRFiJjDu8Td7vD2ACN+ETKHIkCPM0+YRF6gVWypZnuyd4q6mafL&#10;qrbUzNPl3eLu////////AAAAAAAAAAAAAAAAAAAAAAAAAAAAAAAAAAAAAAAAAAAAAAAAAAAAAAAA&#10;AAAAojBIYQAAABF0Uk5T/////////////////////wAlrZliAAAAAWJLR0QAiAUdSAAAAAxjbVBQ&#10;SkNtcDA3MTIAAAADSABzvAAAAmBJREFUSEvNldmW4yAMRAGxY6P//9u5grjTWXp7G05OjJFKKkoC&#10;O/316P2XrqO8dfxi+cX38nO/TIdbeZ/xNYCTt0G/WH7xvfz+Z2quqnb0cPUoU0c51ZdZDj3L0MAT&#10;a88SKSaqhSqShroSWK7rtTItPQrg9dowoxorhuk9SfKqg0feYp75DmofGAyrkGQ1+ChO3ZCpUbzm&#10;OmVoFUdUTQ2Hooec5i3VFWZQq/HwTeaBZ5CuNR1HYmsivYtBGo7EFH7OO7wMG5NqTK7LpmbTuEFV&#10;cNoYxirkBR+8Tzl8bD0QJ3WVnjU3bRklJHSCQo3/AMR6LXiCeYWPsy0R0kXibU1L3o4rh/feMCzx&#10;6gX526K2pp0pewl+XpgHag0y4CDk6sieTC37OMVIDv7PdJS2qJnQm5oTG55nyKyuN8sCRaN2czQu&#10;0Sx7O4saRd3t/THdUl2YB2oUbFHrOTuqgzSHtKq5QzJIi/TJIr92fqOWmFrsKcsmDW1IelG7q9aE&#10;FnyiZlK9UrthHqgNFDVqh8AlW02CkK+LMckYMYRQrV+c7/Bhgzl5X0yBKpHcmeNQraBbtU+91mmT&#10;fqcWpPgjCk0/pk1ti1eD7V7j0rT+bLsfFjcHIQQj1CI0IWQ3q4kSIHlK1WLFwZXkZ5K4qCEwXqdZ&#10;TL1NLTTO3o4dyp7eCro6gRNq4WwaOV6b2oWJUUPCkHarLopm/2acgfDTzyeXsc6uNTviXcNbsJ3x&#10;ZdxCEM6O0itmWoaHaD9Ss1578xXI6+w+jWPdMp/y/rBtM3+D+Uk10G++nZOb8c0YtdS/MeNy/RLz&#10;D0ZyVYSfiNIXAAAAAElFTkSuQmCCUEsBAi0AFAAGAAgAAAAhALGCZ7YKAQAAEwIAABMAAAAAAAAA&#10;AAAAAAAAAAAAAFtDb250ZW50X1R5cGVzXS54bWxQSwECLQAUAAYACAAAACEAOP0h/9YAAACUAQAA&#10;CwAAAAAAAAAAAAAAAAA7AQAAX3JlbHMvLnJlbHNQSwECLQAUAAYACAAAACEALVlxPI8DAACOCwAA&#10;DgAAAAAAAAAAAAAAAAA6AgAAZHJzL2Uyb0RvYy54bWxQSwECLQAUAAYACAAAACEALmzwAMUAAACl&#10;AQAAGQAAAAAAAAAAAAAAAAD1BQAAZHJzL19yZWxzL2Uyb0RvYy54bWwucmVsc1BLAQItABQABgAI&#10;AAAAIQBXY8Uq5AAAAA0BAAAPAAAAAAAAAAAAAAAAAPEGAABkcnMvZG93bnJldi54bWxQSwECLQAK&#10;AAAAAAAAACEAR0i/akoqAABKKgAAFAAAAAAAAAAAAAAAAAACCAAAZHJzL21lZGlhL2ltYWdlMS5w&#10;bmdQSwECLQAKAAAAAAAAACEAdjcmpEcDAABHAwAAFAAAAAAAAAAAAAAAAAB+MgAAZHJzL21lZGlh&#10;L2ltYWdlMi5wbmdQSwUGAAAAAAcABwC+AQAA9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nergy-Line_2747" style="position:absolute;left:7781;top:-900;width:6930;height:6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4efPAAAAA2gAAAA8AAABkcnMvZG93bnJldi54bWxEj82KwjAUhffCvEO4A+5sOiIi1Vh0QHDj&#10;YlQcZndtrm2xuQlNqvXtJ4Lg8nB+Ps4i700jbtT62rKCryQFQVxYXXOp4HjYjGYgfEDW2FgmBQ/y&#10;kC8/BgvMtL3zD932oRRxhH2GCqoQXCalLyoy6BPriKN3sa3BEGVbSt3iPY6bRo7TdCoN1hwJFTr6&#10;rqi47jujYD3rzOMPfcRae0lPZ7f7PTulhp/9ag4iUB/e4Vd7qxVM4Hkl3g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h588AAAADaAAAADwAAAAAAAAAAAAAAAACfAgAA&#10;ZHJzL2Rvd25yZXYueG1sUEsFBgAAAAAEAAQA9wAAAIwDAAAAAA==&#10;">
                <v:imagedata r:id="rId3" o:title="Energy-Line_2747" gain="19661f" blacklevel="26214f"/>
              </v:shape>
              <v:shape id="Picture 6" o:spid="_x0000_s1028" type="#_x0000_t75" alt="webaddress" style="position:absolute;left:9161;top:1020;width:231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pntbDAAAA2gAAAA8AAABkcnMvZG93bnJldi54bWxEj0+LwjAUxO8LfofwhL2tqYJ/qEYRwWWh&#10;h3Wr4PXZPNtq81KbqPXbmwXB4zAzv2Fmi9ZU4kaNKy0r6PciEMSZ1SXnCnbb9dcEhPPIGivLpOBB&#10;DhbzzscMY23v/Ee31OciQNjFqKDwvo6ldFlBBl3P1sTBO9rGoA+yyaVu8B7gppKDKBpJgyWHhQJr&#10;WhWUndOrUZAng+EhvWTHjR6X19N+knz/rhKlPrvtcgrCU+vf4Vf7RysYwv+Vc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me1sMAAADaAAAADwAAAAAAAAAAAAAAAACf&#10;AgAAZHJzL2Rvd25yZXYueG1sUEsFBgAAAAAEAAQA9wAAAI8DAAAAAA==&#10;">
                <v:imagedata r:id="rId4" o:title="webaddress"/>
              </v:shape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7387ED0A" wp14:editId="409D989C">
          <wp:extent cx="1581150" cy="1352550"/>
          <wp:effectExtent l="0" t="0" r="0" b="0"/>
          <wp:docPr id="1" name="Picture 4" descr="H:\depts\Play England\Current Projects\Communications &amp; Campaigns\Identity\logos\Play England\New logo\PE_2 col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depts\Play England\Current Projects\Communications &amp; Campaigns\Identity\logos\Play England\New logo\PE_2 col-NE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767"/>
    <w:multiLevelType w:val="hybridMultilevel"/>
    <w:tmpl w:val="75188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2C53"/>
    <w:multiLevelType w:val="hybridMultilevel"/>
    <w:tmpl w:val="47E6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8219E"/>
    <w:multiLevelType w:val="hybridMultilevel"/>
    <w:tmpl w:val="3D3A23E2"/>
    <w:lvl w:ilvl="0" w:tplc="ABB029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955E1B"/>
    <w:multiLevelType w:val="hybridMultilevel"/>
    <w:tmpl w:val="E0C43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D332E"/>
    <w:multiLevelType w:val="hybridMultilevel"/>
    <w:tmpl w:val="7710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703C9"/>
    <w:multiLevelType w:val="hybridMultilevel"/>
    <w:tmpl w:val="CEFC2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9FF"/>
    <w:multiLevelType w:val="hybridMultilevel"/>
    <w:tmpl w:val="1F76663C"/>
    <w:lvl w:ilvl="0" w:tplc="7234B1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908E8"/>
    <w:multiLevelType w:val="hybridMultilevel"/>
    <w:tmpl w:val="48728D76"/>
    <w:lvl w:ilvl="0" w:tplc="02F6E79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64"/>
    <w:rsid w:val="00004949"/>
    <w:rsid w:val="000B4093"/>
    <w:rsid w:val="000B6AE7"/>
    <w:rsid w:val="000F0BF8"/>
    <w:rsid w:val="00136F7B"/>
    <w:rsid w:val="00143D54"/>
    <w:rsid w:val="00294E71"/>
    <w:rsid w:val="0037797B"/>
    <w:rsid w:val="003E4D1F"/>
    <w:rsid w:val="004025B9"/>
    <w:rsid w:val="00490C7F"/>
    <w:rsid w:val="005F3FA4"/>
    <w:rsid w:val="00610FAB"/>
    <w:rsid w:val="006C5CD2"/>
    <w:rsid w:val="006F08AB"/>
    <w:rsid w:val="00744099"/>
    <w:rsid w:val="007B0BCA"/>
    <w:rsid w:val="007E5973"/>
    <w:rsid w:val="00851C49"/>
    <w:rsid w:val="008A4B20"/>
    <w:rsid w:val="008D7A28"/>
    <w:rsid w:val="009354CD"/>
    <w:rsid w:val="009E551C"/>
    <w:rsid w:val="00A4312C"/>
    <w:rsid w:val="00AD06B3"/>
    <w:rsid w:val="00B365C4"/>
    <w:rsid w:val="00B51645"/>
    <w:rsid w:val="00B71D69"/>
    <w:rsid w:val="00B754FC"/>
    <w:rsid w:val="00BD675F"/>
    <w:rsid w:val="00C6031B"/>
    <w:rsid w:val="00CB227C"/>
    <w:rsid w:val="00D068E8"/>
    <w:rsid w:val="00DA1364"/>
    <w:rsid w:val="00E47BF4"/>
    <w:rsid w:val="00EB50B3"/>
    <w:rsid w:val="00EB619D"/>
    <w:rsid w:val="00EC75F2"/>
    <w:rsid w:val="00ED6312"/>
    <w:rsid w:val="00F0388C"/>
    <w:rsid w:val="00F2061A"/>
    <w:rsid w:val="00F81CBD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4093"/>
    <w:pPr>
      <w:keepNext/>
      <w:spacing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B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0B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B4093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B40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E71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uiPriority w:val="9"/>
    <w:rsid w:val="00B71D6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B71D6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71D69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rsid w:val="00B71D69"/>
    <w:rPr>
      <w:rFonts w:ascii="Arial" w:hAnsi="Arial"/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71D69"/>
    <w:pPr>
      <w:spacing w:line="287" w:lineRule="auto"/>
    </w:pPr>
    <w:rPr>
      <w:rFonts w:ascii="FoundryMonoline-Regular" w:hAnsi="FoundryMonoline-Regular"/>
      <w:bCs/>
      <w:sz w:val="22"/>
      <w:szCs w:val="22"/>
    </w:rPr>
  </w:style>
  <w:style w:type="character" w:customStyle="1" w:styleId="BodyText2Char">
    <w:name w:val="Body Text 2 Char"/>
    <w:link w:val="BodyText2"/>
    <w:semiHidden/>
    <w:rsid w:val="00B71D69"/>
    <w:rPr>
      <w:rFonts w:ascii="FoundryMonoline-Regular" w:hAnsi="FoundryMonoline-Regular"/>
      <w:bCs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A4B20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025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54C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54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4093"/>
    <w:pPr>
      <w:keepNext/>
      <w:spacing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B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0B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B4093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B40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E71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uiPriority w:val="9"/>
    <w:rsid w:val="00B71D6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B71D6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71D69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rsid w:val="00B71D69"/>
    <w:rPr>
      <w:rFonts w:ascii="Arial" w:hAnsi="Arial"/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71D69"/>
    <w:pPr>
      <w:spacing w:line="287" w:lineRule="auto"/>
    </w:pPr>
    <w:rPr>
      <w:rFonts w:ascii="FoundryMonoline-Regular" w:hAnsi="FoundryMonoline-Regular"/>
      <w:bCs/>
      <w:sz w:val="22"/>
      <w:szCs w:val="22"/>
    </w:rPr>
  </w:style>
  <w:style w:type="character" w:customStyle="1" w:styleId="BodyText2Char">
    <w:name w:val="Body Text 2 Char"/>
    <w:link w:val="BodyText2"/>
    <w:semiHidden/>
    <w:rsid w:val="00B71D69"/>
    <w:rPr>
      <w:rFonts w:ascii="FoundryMonoline-Regular" w:hAnsi="FoundryMonoline-Regular"/>
      <w:bCs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A4B20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025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54C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54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england.org.uk/resources/charter-for-children%E2%80%99s-play.aspx" TargetMode="External"/><Relationship Id="rId13" Type="http://schemas.openxmlformats.org/officeDocument/2006/relationships/hyperlink" Target="https://www.nice.org.uk/guidance/ph17/resources" TargetMode="External"/><Relationship Id="rId18" Type="http://schemas.openxmlformats.org/officeDocument/2006/relationships/hyperlink" Target="http://www.playscotland.org/wp-content/uploads/assets/Toolkit.pdf" TargetMode="External"/><Relationship Id="rId26" Type="http://schemas.openxmlformats.org/officeDocument/2006/relationships/hyperlink" Target="https://www.youtube.com/watch?v=7oxlZE2d73ohttps://www.youtube.com/watch?v=7oxlZE2d73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ywales.org.uk/eng/sufficiencytoolki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ph17" TargetMode="External"/><Relationship Id="rId17" Type="http://schemas.openxmlformats.org/officeDocument/2006/relationships/hyperlink" Target="http://www.playengland.org.uk/resources/design-for-play.aspx" TargetMode="External"/><Relationship Id="rId25" Type="http://schemas.openxmlformats.org/officeDocument/2006/relationships/hyperlink" Target="https://www.youtube.com/watch?v=v3ovziBWqF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layingout.net/" TargetMode="External"/><Relationship Id="rId20" Type="http://schemas.openxmlformats.org/officeDocument/2006/relationships/hyperlink" Target="https://playsafetyforum.wordpress.com/resources/" TargetMode="External"/><Relationship Id="rId29" Type="http://schemas.openxmlformats.org/officeDocument/2006/relationships/hyperlink" Target="https://www.facebook.com/playenglan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ayingout.net/wp-content/uploads/2015/04/Bristol-University-Outdoors-And-Active-Evidence-Briefing.pdf" TargetMode="External"/><Relationship Id="rId24" Type="http://schemas.openxmlformats.org/officeDocument/2006/relationships/hyperlink" Target="http://www.balticstreetadventureplay.co.uk/about" TargetMode="External"/><Relationship Id="rId32" Type="http://schemas.openxmlformats.org/officeDocument/2006/relationships/hyperlink" Target="http://www.playengland.org.uk/about-us/membershi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yscotland.org/wp-content/uploads/The-Play-Return-A-review-of-the-wider-impact-of-play-initiatives1.pdf" TargetMode="External"/><Relationship Id="rId23" Type="http://schemas.openxmlformats.org/officeDocument/2006/relationships/hyperlink" Target="http://playfreemovie.com/trailer/" TargetMode="External"/><Relationship Id="rId28" Type="http://schemas.openxmlformats.org/officeDocument/2006/relationships/hyperlink" Target="http://www.playengland.org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v.uk/government/publications/everybody-active-every-day-a-framework-to-embed-physical-activity-into-daily-life" TargetMode="External"/><Relationship Id="rId19" Type="http://schemas.openxmlformats.org/officeDocument/2006/relationships/hyperlink" Target="http://www.playengland.org.uk/resources/managing-risk-in-play-provision-implementation-guide.aspx" TargetMode="External"/><Relationship Id="rId31" Type="http://schemas.openxmlformats.org/officeDocument/2006/relationships/hyperlink" Target="http://loveoutdoorpla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rt-active-stay-active-a-report-on-physical-activity-from-the-four-home-countries-chief-medical-officers" TargetMode="External"/><Relationship Id="rId14" Type="http://schemas.openxmlformats.org/officeDocument/2006/relationships/hyperlink" Target="http://www.playengland.org.uk/3755.aspx" TargetMode="External"/><Relationship Id="rId22" Type="http://schemas.openxmlformats.org/officeDocument/2006/relationships/hyperlink" Target="http://www.gov.scot/Publications/2015/12/6702/2" TargetMode="External"/><Relationship Id="rId27" Type="http://schemas.openxmlformats.org/officeDocument/2006/relationships/hyperlink" Target="https://www.youtube.com/watch?v=KMQn6hp3gB8" TargetMode="External"/><Relationship Id="rId30" Type="http://schemas.openxmlformats.org/officeDocument/2006/relationships/hyperlink" Target="http://www.playday.org.uk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pts\Play%20England\Current%20Projects\Communications%20&amp;%20Campaigns\Templates\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ccolvine</dc:creator>
  <cp:lastModifiedBy>mickplay</cp:lastModifiedBy>
  <cp:revision>2</cp:revision>
  <cp:lastPrinted>2013-03-11T18:21:00Z</cp:lastPrinted>
  <dcterms:created xsi:type="dcterms:W3CDTF">2016-01-25T15:07:00Z</dcterms:created>
  <dcterms:modified xsi:type="dcterms:W3CDTF">2016-01-25T15:07:00Z</dcterms:modified>
</cp:coreProperties>
</file>